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3B44FC" w14:textId="60CB11D1" w:rsidR="00A83C05" w:rsidRPr="0037119B" w:rsidRDefault="00A83C05" w:rsidP="00A83C05">
      <w:pPr>
        <w:widowControl w:val="0"/>
        <w:spacing w:line="430" w:lineRule="exact"/>
        <w:jc w:val="center"/>
        <w:outlineLvl w:val="0"/>
        <w:rPr>
          <w:rFonts w:ascii="Arial" w:hAnsi="Arial"/>
          <w:b/>
          <w:sz w:val="26"/>
          <w:szCs w:val="26"/>
        </w:rPr>
      </w:pPr>
      <w:r w:rsidRPr="0037119B">
        <w:rPr>
          <w:rFonts w:ascii="Arial" w:hAnsi="Arial"/>
          <w:b/>
          <w:sz w:val="26"/>
          <w:szCs w:val="26"/>
        </w:rPr>
        <w:t>REPERTORIO Nº</w:t>
      </w:r>
      <w:r>
        <w:rPr>
          <w:rFonts w:ascii="Arial" w:hAnsi="Arial"/>
          <w:b/>
          <w:sz w:val="26"/>
          <w:szCs w:val="26"/>
        </w:rPr>
        <w:t xml:space="preserve">  _____</w:t>
      </w:r>
      <w:r w:rsidRPr="0037119B">
        <w:rPr>
          <w:rFonts w:ascii="Arial" w:hAnsi="Arial"/>
          <w:b/>
          <w:sz w:val="26"/>
          <w:szCs w:val="26"/>
        </w:rPr>
        <w:t xml:space="preserve"> </w:t>
      </w:r>
      <w:r>
        <w:rPr>
          <w:rFonts w:ascii="Arial" w:hAnsi="Arial"/>
          <w:b/>
          <w:sz w:val="26"/>
          <w:szCs w:val="26"/>
        </w:rPr>
        <w:t xml:space="preserve">/ </w:t>
      </w:r>
      <w:r w:rsidRPr="0037119B">
        <w:rPr>
          <w:rFonts w:ascii="Arial" w:hAnsi="Arial"/>
          <w:b/>
          <w:sz w:val="26"/>
          <w:szCs w:val="26"/>
        </w:rPr>
        <w:t>20</w:t>
      </w:r>
      <w:r>
        <w:rPr>
          <w:rFonts w:ascii="Arial" w:hAnsi="Arial"/>
          <w:b/>
          <w:sz w:val="26"/>
          <w:szCs w:val="26"/>
        </w:rPr>
        <w:t>20</w:t>
      </w:r>
      <w:r w:rsidRPr="0037119B">
        <w:rPr>
          <w:rFonts w:ascii="Arial" w:hAnsi="Arial"/>
          <w:b/>
          <w:sz w:val="26"/>
          <w:szCs w:val="26"/>
        </w:rPr>
        <w:t>.-</w:t>
      </w:r>
    </w:p>
    <w:p w14:paraId="6CD24A0A" w14:textId="77777777" w:rsidR="00A83C05" w:rsidRDefault="00A83C05" w:rsidP="00A83C05">
      <w:pPr>
        <w:widowControl w:val="0"/>
        <w:spacing w:line="430" w:lineRule="exact"/>
        <w:jc w:val="center"/>
        <w:rPr>
          <w:rFonts w:ascii="Arial" w:hAnsi="Arial"/>
          <w:b/>
          <w:sz w:val="26"/>
          <w:szCs w:val="26"/>
        </w:rPr>
      </w:pPr>
    </w:p>
    <w:p w14:paraId="5A6F614F" w14:textId="7C0B8EA4" w:rsidR="00A83C05" w:rsidRPr="00290CE3" w:rsidRDefault="00A83C05" w:rsidP="00A83C05">
      <w:pPr>
        <w:widowControl w:val="0"/>
        <w:spacing w:line="430" w:lineRule="exact"/>
        <w:jc w:val="center"/>
        <w:rPr>
          <w:rFonts w:ascii="Arial" w:hAnsi="Arial"/>
          <w:b/>
          <w:sz w:val="26"/>
          <w:szCs w:val="26"/>
        </w:rPr>
      </w:pPr>
      <w:r w:rsidRPr="00290CE3">
        <w:rPr>
          <w:rFonts w:ascii="Arial" w:hAnsi="Arial"/>
          <w:b/>
          <w:sz w:val="26"/>
          <w:szCs w:val="26"/>
        </w:rPr>
        <w:t>MANDATO JUDICIAL</w:t>
      </w:r>
      <w:r w:rsidR="0069435A">
        <w:rPr>
          <w:rFonts w:ascii="Arial" w:hAnsi="Arial"/>
          <w:b/>
          <w:sz w:val="26"/>
          <w:szCs w:val="26"/>
        </w:rPr>
        <w:t xml:space="preserve"> ESPECIAL</w:t>
      </w:r>
    </w:p>
    <w:p w14:paraId="7DF50151" w14:textId="77777777" w:rsidR="00A83C05" w:rsidRPr="00290CE3" w:rsidRDefault="00A83C05" w:rsidP="00A83C05">
      <w:pPr>
        <w:widowControl w:val="0"/>
        <w:spacing w:line="430" w:lineRule="exact"/>
        <w:jc w:val="center"/>
        <w:rPr>
          <w:rFonts w:ascii="Arial" w:hAnsi="Arial"/>
          <w:b/>
          <w:sz w:val="26"/>
          <w:szCs w:val="26"/>
        </w:rPr>
      </w:pPr>
    </w:p>
    <w:p w14:paraId="3B4076AA" w14:textId="055546D9" w:rsidR="00A83C05" w:rsidRPr="00290CE3" w:rsidRDefault="00A83C05" w:rsidP="00A83C05">
      <w:pPr>
        <w:widowControl w:val="0"/>
        <w:spacing w:line="430" w:lineRule="exact"/>
        <w:jc w:val="center"/>
        <w:rPr>
          <w:rFonts w:ascii="Arial" w:hAnsi="Arial"/>
          <w:b/>
          <w:sz w:val="26"/>
          <w:szCs w:val="26"/>
        </w:rPr>
      </w:pPr>
      <w:r>
        <w:rPr>
          <w:rFonts w:ascii="Arial" w:hAnsi="Arial"/>
          <w:b/>
          <w:sz w:val="26"/>
          <w:szCs w:val="26"/>
        </w:rPr>
        <w:t>………………… (nombre de quien da el poder. Si son varios se pone el nombre de uno solo y se agrega al final la palabra “Y OTROS”)</w:t>
      </w:r>
    </w:p>
    <w:p w14:paraId="33152383" w14:textId="77777777" w:rsidR="00A83C05" w:rsidRPr="00290CE3" w:rsidRDefault="00A83C05" w:rsidP="00A83C05">
      <w:pPr>
        <w:widowControl w:val="0"/>
        <w:spacing w:line="430" w:lineRule="exact"/>
        <w:jc w:val="center"/>
        <w:rPr>
          <w:rFonts w:ascii="Arial" w:hAnsi="Arial"/>
          <w:b/>
          <w:sz w:val="26"/>
          <w:szCs w:val="26"/>
        </w:rPr>
      </w:pPr>
    </w:p>
    <w:p w14:paraId="4D002491" w14:textId="77777777" w:rsidR="00A83C05" w:rsidRPr="00290CE3" w:rsidRDefault="00A83C05" w:rsidP="00A83C05">
      <w:pPr>
        <w:widowControl w:val="0"/>
        <w:spacing w:line="430" w:lineRule="exact"/>
        <w:jc w:val="center"/>
        <w:rPr>
          <w:rFonts w:ascii="Arial" w:hAnsi="Arial"/>
          <w:b/>
          <w:sz w:val="26"/>
          <w:szCs w:val="26"/>
        </w:rPr>
      </w:pPr>
      <w:r w:rsidRPr="00290CE3">
        <w:rPr>
          <w:rFonts w:ascii="Arial" w:hAnsi="Arial"/>
          <w:b/>
          <w:sz w:val="26"/>
          <w:szCs w:val="26"/>
        </w:rPr>
        <w:t>A</w:t>
      </w:r>
    </w:p>
    <w:p w14:paraId="1987AF90" w14:textId="77777777" w:rsidR="00A83C05" w:rsidRPr="00290CE3" w:rsidRDefault="00A83C05" w:rsidP="00A83C05">
      <w:pPr>
        <w:widowControl w:val="0"/>
        <w:spacing w:line="430" w:lineRule="exact"/>
        <w:jc w:val="center"/>
        <w:rPr>
          <w:rFonts w:ascii="Arial" w:hAnsi="Arial"/>
          <w:b/>
          <w:sz w:val="26"/>
          <w:szCs w:val="26"/>
        </w:rPr>
      </w:pPr>
    </w:p>
    <w:p w14:paraId="0566D579" w14:textId="2FDCB15D" w:rsidR="00A83C05" w:rsidRDefault="00A83C05" w:rsidP="00A83C05">
      <w:pPr>
        <w:spacing w:line="360" w:lineRule="auto"/>
        <w:jc w:val="center"/>
        <w:rPr>
          <w:rFonts w:ascii="Arial" w:hAnsi="Arial" w:cs="Arial"/>
          <w:b/>
          <w:bCs/>
          <w:sz w:val="24"/>
          <w:szCs w:val="24"/>
        </w:rPr>
      </w:pPr>
      <w:r>
        <w:rPr>
          <w:rFonts w:ascii="Arial" w:hAnsi="Arial" w:cs="Arial"/>
          <w:b/>
          <w:bCs/>
          <w:sz w:val="24"/>
          <w:szCs w:val="24"/>
        </w:rPr>
        <w:t xml:space="preserve">ROJAS SEPÚLVEDA, MARIO FELIPE </w:t>
      </w:r>
    </w:p>
    <w:p w14:paraId="5518323C" w14:textId="77777777" w:rsidR="00A83C05" w:rsidRDefault="00A83C05" w:rsidP="00A83C05">
      <w:pPr>
        <w:widowControl w:val="0"/>
        <w:spacing w:line="430" w:lineRule="exact"/>
        <w:jc w:val="center"/>
        <w:rPr>
          <w:rFonts w:ascii="Arial" w:hAnsi="Arial"/>
          <w:b/>
          <w:sz w:val="26"/>
          <w:szCs w:val="26"/>
        </w:rPr>
      </w:pPr>
    </w:p>
    <w:p w14:paraId="1C4C193E" w14:textId="77777777" w:rsidR="00A83C05" w:rsidRPr="0037119B" w:rsidRDefault="00A83C05" w:rsidP="00A83C05">
      <w:pPr>
        <w:widowControl w:val="0"/>
        <w:spacing w:line="430" w:lineRule="exact"/>
        <w:jc w:val="center"/>
        <w:rPr>
          <w:rFonts w:ascii="Arial" w:hAnsi="Arial"/>
          <w:sz w:val="26"/>
          <w:szCs w:val="26"/>
        </w:rPr>
      </w:pPr>
      <w:r w:rsidRPr="0037119B">
        <w:rPr>
          <w:rFonts w:ascii="Arial" w:hAnsi="Arial"/>
          <w:sz w:val="26"/>
          <w:szCs w:val="26"/>
        </w:rPr>
        <w:t>****************************************************************************</w:t>
      </w:r>
    </w:p>
    <w:p w14:paraId="6FE143F7" w14:textId="1242869A" w:rsidR="00D81EF3" w:rsidRPr="005F6E0A" w:rsidRDefault="00A83C05" w:rsidP="00A83C05">
      <w:pPr>
        <w:spacing w:line="360" w:lineRule="auto"/>
        <w:jc w:val="both"/>
        <w:rPr>
          <w:rFonts w:ascii="Arial" w:hAnsi="Arial" w:cs="Arial"/>
          <w:b/>
          <w:bCs/>
          <w:sz w:val="24"/>
          <w:szCs w:val="24"/>
          <w:u w:val="single"/>
        </w:rPr>
      </w:pPr>
      <w:r w:rsidRPr="0037119B">
        <w:rPr>
          <w:rFonts w:ascii="Arial" w:hAnsi="Arial"/>
          <w:b/>
          <w:bCs/>
          <w:sz w:val="26"/>
          <w:szCs w:val="26"/>
        </w:rPr>
        <w:t xml:space="preserve">EN </w:t>
      </w:r>
      <w:r>
        <w:rPr>
          <w:rFonts w:ascii="Arial" w:hAnsi="Arial"/>
          <w:b/>
          <w:bCs/>
          <w:sz w:val="26"/>
          <w:szCs w:val="26"/>
        </w:rPr>
        <w:t xml:space="preserve">……….. (ciudad donde se otorga el mandato) </w:t>
      </w:r>
      <w:r w:rsidRPr="0037119B">
        <w:rPr>
          <w:rFonts w:ascii="Arial" w:hAnsi="Arial"/>
          <w:b/>
          <w:bCs/>
          <w:sz w:val="26"/>
          <w:szCs w:val="26"/>
        </w:rPr>
        <w:t>, República de Chile</w:t>
      </w:r>
      <w:r w:rsidRPr="0037119B">
        <w:rPr>
          <w:rFonts w:ascii="Arial" w:hAnsi="Arial"/>
          <w:sz w:val="26"/>
          <w:szCs w:val="26"/>
        </w:rPr>
        <w:t xml:space="preserve">, </w:t>
      </w:r>
      <w:r w:rsidRPr="00644161">
        <w:rPr>
          <w:rFonts w:ascii="Arial" w:hAnsi="Arial"/>
          <w:b/>
          <w:sz w:val="26"/>
          <w:szCs w:val="26"/>
        </w:rPr>
        <w:t xml:space="preserve">A </w:t>
      </w:r>
      <w:r>
        <w:rPr>
          <w:rFonts w:ascii="Arial" w:hAnsi="Arial"/>
          <w:b/>
          <w:sz w:val="26"/>
          <w:szCs w:val="26"/>
        </w:rPr>
        <w:t xml:space="preserve">____ DE </w:t>
      </w:r>
      <w:r>
        <w:rPr>
          <w:rFonts w:ascii="Arial" w:hAnsi="Arial"/>
          <w:b/>
          <w:sz w:val="26"/>
          <w:szCs w:val="26"/>
        </w:rPr>
        <w:t>JUNIO</w:t>
      </w:r>
      <w:r w:rsidRPr="0037119B">
        <w:rPr>
          <w:rFonts w:ascii="Arial" w:hAnsi="Arial"/>
          <w:sz w:val="26"/>
          <w:szCs w:val="26"/>
        </w:rPr>
        <w:t xml:space="preserve"> del año dos mil </w:t>
      </w:r>
      <w:r>
        <w:rPr>
          <w:rFonts w:ascii="Arial" w:hAnsi="Arial"/>
          <w:sz w:val="26"/>
          <w:szCs w:val="26"/>
        </w:rPr>
        <w:t>veinte</w:t>
      </w:r>
      <w:r w:rsidRPr="0037119B">
        <w:rPr>
          <w:rFonts w:ascii="Arial" w:hAnsi="Arial"/>
          <w:sz w:val="26"/>
          <w:szCs w:val="26"/>
        </w:rPr>
        <w:t>, ante mí,</w:t>
      </w:r>
      <w:r>
        <w:rPr>
          <w:rFonts w:ascii="Arial" w:hAnsi="Arial"/>
          <w:sz w:val="26"/>
          <w:szCs w:val="26"/>
        </w:rPr>
        <w:t xml:space="preserve"> </w:t>
      </w:r>
      <w:r>
        <w:rPr>
          <w:rFonts w:ascii="Arial" w:hAnsi="Arial"/>
          <w:b/>
          <w:sz w:val="26"/>
          <w:szCs w:val="26"/>
        </w:rPr>
        <w:t>……………. (Nombre del notario y su domicilio)</w:t>
      </w:r>
      <w:r>
        <w:rPr>
          <w:rFonts w:ascii="Arial" w:hAnsi="Arial"/>
          <w:sz w:val="26"/>
          <w:szCs w:val="26"/>
        </w:rPr>
        <w:t>, comparece</w:t>
      </w:r>
      <w:r w:rsidRPr="0037119B">
        <w:rPr>
          <w:rFonts w:ascii="Arial" w:hAnsi="Arial"/>
          <w:sz w:val="26"/>
          <w:szCs w:val="26"/>
        </w:rPr>
        <w:t>:</w:t>
      </w:r>
      <w:r>
        <w:rPr>
          <w:rFonts w:ascii="Arial" w:hAnsi="Arial"/>
          <w:sz w:val="26"/>
          <w:szCs w:val="26"/>
        </w:rPr>
        <w:t xml:space="preserve"> don ……………. Nombre, rut, porfesión, estado civil y domiciulio de quien da el poder </w:t>
      </w:r>
      <w:r w:rsidRPr="0010531A">
        <w:rPr>
          <w:rFonts w:ascii="Arial" w:hAnsi="Arial"/>
          <w:sz w:val="26"/>
          <w:szCs w:val="26"/>
        </w:rPr>
        <w:t xml:space="preserve">y </w:t>
      </w:r>
      <w:r>
        <w:rPr>
          <w:rFonts w:ascii="Arial" w:hAnsi="Arial"/>
          <w:sz w:val="26"/>
          <w:szCs w:val="26"/>
        </w:rPr>
        <w:t>expone</w:t>
      </w:r>
      <w:r w:rsidRPr="00290CE3">
        <w:rPr>
          <w:rFonts w:ascii="Arial" w:hAnsi="Arial"/>
          <w:sz w:val="26"/>
          <w:szCs w:val="26"/>
        </w:rPr>
        <w:t xml:space="preserve">: </w:t>
      </w:r>
    </w:p>
    <w:p w14:paraId="14A7EE35" w14:textId="096A1543" w:rsidR="005F6E0A" w:rsidRPr="005F6E0A" w:rsidRDefault="005F6E0A" w:rsidP="005F6E0A">
      <w:pPr>
        <w:spacing w:line="360" w:lineRule="auto"/>
        <w:ind w:firstLine="708"/>
        <w:jc w:val="both"/>
        <w:rPr>
          <w:rFonts w:ascii="Arial" w:hAnsi="Arial" w:cs="Arial"/>
          <w:sz w:val="24"/>
          <w:szCs w:val="24"/>
        </w:rPr>
      </w:pPr>
    </w:p>
    <w:p w14:paraId="5DD8E04A" w14:textId="77777777" w:rsidR="005F6E0A" w:rsidRPr="005F6E0A" w:rsidRDefault="005F6E0A" w:rsidP="005F6E0A">
      <w:pPr>
        <w:spacing w:after="0" w:line="360" w:lineRule="auto"/>
        <w:ind w:firstLine="708"/>
        <w:jc w:val="both"/>
        <w:rPr>
          <w:rFonts w:ascii="Arial" w:hAnsi="Arial" w:cs="Arial"/>
          <w:sz w:val="24"/>
          <w:szCs w:val="24"/>
        </w:rPr>
      </w:pPr>
      <w:r w:rsidRPr="005F6E0A">
        <w:rPr>
          <w:rFonts w:ascii="Arial" w:hAnsi="Arial" w:cs="Arial"/>
          <w:b/>
          <w:bCs/>
          <w:sz w:val="24"/>
          <w:szCs w:val="24"/>
          <w:u w:val="single"/>
        </w:rPr>
        <w:t>PRIMERO</w:t>
      </w:r>
      <w:r w:rsidRPr="005F6E0A">
        <w:rPr>
          <w:rFonts w:ascii="Arial" w:hAnsi="Arial" w:cs="Arial"/>
          <w:sz w:val="24"/>
          <w:szCs w:val="24"/>
        </w:rPr>
        <w:t>: Que los comparecientes tienen la calidad de afiliados a la ISAPRE NUEVA MASVIDA S.A. (antes de nombre OPTIMA S.A.), y/o beneficiarios con aporte y/o cargas de afiliados fallecidos, formando parte de planes grupales de los definidos en el artículo 200 del DFL 1 de 2005 (Ministerio de Salud), aludidos en la cláusula primera del contrato denominado “CONVENIO COLECTIVO DE SALUD PLAN MÉDICO” celebrado con fecha diecisiete de abril de dos mil diecisiete entre EMPRESAS MASVIDA S.A., NEXUS CHILE HEALTH SPA e ISAPRE OPTIMA S.A.</w:t>
      </w:r>
    </w:p>
    <w:p w14:paraId="45BE730C" w14:textId="77777777" w:rsidR="005F6E0A" w:rsidRPr="005F6E0A" w:rsidRDefault="005F6E0A" w:rsidP="005F6E0A">
      <w:pPr>
        <w:spacing w:line="360" w:lineRule="auto"/>
        <w:ind w:firstLine="708"/>
        <w:jc w:val="both"/>
        <w:rPr>
          <w:rFonts w:ascii="Arial" w:hAnsi="Arial" w:cs="Arial"/>
          <w:sz w:val="24"/>
          <w:szCs w:val="24"/>
        </w:rPr>
      </w:pPr>
    </w:p>
    <w:p w14:paraId="6BDFA4F8" w14:textId="2256D3F2" w:rsidR="004E6246" w:rsidRPr="005F6E0A" w:rsidRDefault="00FD248B" w:rsidP="005F6E0A">
      <w:pPr>
        <w:spacing w:line="360" w:lineRule="auto"/>
        <w:ind w:firstLine="708"/>
        <w:jc w:val="both"/>
        <w:rPr>
          <w:rFonts w:ascii="Arial" w:hAnsi="Arial" w:cs="Arial"/>
          <w:sz w:val="24"/>
          <w:szCs w:val="24"/>
        </w:rPr>
      </w:pPr>
      <w:r w:rsidRPr="005F6E0A">
        <w:rPr>
          <w:rFonts w:ascii="Arial" w:hAnsi="Arial" w:cs="Arial"/>
          <w:b/>
          <w:bCs/>
          <w:sz w:val="24"/>
          <w:szCs w:val="24"/>
          <w:u w:val="single"/>
        </w:rPr>
        <w:lastRenderedPageBreak/>
        <w:t>SEGUNDO</w:t>
      </w:r>
      <w:r w:rsidRPr="005F6E0A">
        <w:rPr>
          <w:rFonts w:ascii="Arial" w:hAnsi="Arial" w:cs="Arial"/>
          <w:sz w:val="24"/>
          <w:szCs w:val="24"/>
        </w:rPr>
        <w:t xml:space="preserve">: </w:t>
      </w:r>
      <w:r w:rsidR="004E6246" w:rsidRPr="005F6E0A">
        <w:rPr>
          <w:rFonts w:ascii="Arial" w:hAnsi="Arial" w:cs="Arial"/>
          <w:sz w:val="24"/>
          <w:szCs w:val="24"/>
        </w:rPr>
        <w:t xml:space="preserve"> </w:t>
      </w:r>
      <w:r w:rsidRPr="005F6E0A">
        <w:rPr>
          <w:rFonts w:ascii="Arial" w:hAnsi="Arial" w:cs="Arial"/>
          <w:sz w:val="24"/>
          <w:szCs w:val="24"/>
        </w:rPr>
        <w:t xml:space="preserve">Que por medio del Directorio de EMPRESAS MASVIDA S.A., los comparecientes tienen conocimiento que la EXCELENTÍSIMA CORTE SUPREMA, dictando sentencia de segunda instancia con fecha </w:t>
      </w:r>
      <w:r w:rsidR="00E82F4F" w:rsidRPr="005F6E0A">
        <w:rPr>
          <w:rFonts w:ascii="Arial" w:hAnsi="Arial" w:cs="Arial"/>
          <w:sz w:val="24"/>
          <w:szCs w:val="24"/>
        </w:rPr>
        <w:t xml:space="preserve">veinte de junio en autos rol número treinta y nueve mil seiscientos cincuenta y cuatro guion dos mil veinte, expresó las siguientes consideraciones: </w:t>
      </w:r>
      <w:r w:rsidR="00E82F4F" w:rsidRPr="005F6E0A">
        <w:rPr>
          <w:rFonts w:ascii="Arial" w:hAnsi="Arial" w:cs="Arial"/>
          <w:i/>
          <w:iCs/>
          <w:sz w:val="24"/>
          <w:szCs w:val="24"/>
        </w:rPr>
        <w:t>“</w:t>
      </w:r>
      <w:r w:rsidR="00E82F4F" w:rsidRPr="005F6E0A">
        <w:rPr>
          <w:rFonts w:ascii="Arial" w:hAnsi="Arial" w:cs="Arial"/>
          <w:i/>
          <w:iCs/>
          <w:sz w:val="24"/>
          <w:szCs w:val="24"/>
          <w:u w:val="single"/>
        </w:rPr>
        <w:t>PRIMERO</w:t>
      </w:r>
      <w:r w:rsidR="00E82F4F" w:rsidRPr="005F6E0A">
        <w:rPr>
          <w:rFonts w:ascii="Arial" w:hAnsi="Arial" w:cs="Arial"/>
          <w:i/>
          <w:iCs/>
          <w:sz w:val="24"/>
          <w:szCs w:val="24"/>
        </w:rPr>
        <w:t xml:space="preserve">: Que, según consta en los antecedentes, don </w:t>
      </w:r>
      <w:r w:rsidR="00142B1F" w:rsidRPr="005F6E0A">
        <w:rPr>
          <w:rFonts w:ascii="Arial" w:hAnsi="Arial" w:cs="Arial"/>
          <w:i/>
          <w:iCs/>
          <w:sz w:val="24"/>
          <w:szCs w:val="24"/>
        </w:rPr>
        <w:t xml:space="preserve">MARIO ROJAS SEPÚLVEDA </w:t>
      </w:r>
      <w:r w:rsidR="00E82F4F" w:rsidRPr="005F6E0A">
        <w:rPr>
          <w:rFonts w:ascii="Arial" w:hAnsi="Arial" w:cs="Arial"/>
          <w:i/>
          <w:iCs/>
          <w:sz w:val="24"/>
          <w:szCs w:val="24"/>
        </w:rPr>
        <w:t xml:space="preserve">ha deducido recurso de protección en representación de </w:t>
      </w:r>
      <w:r w:rsidR="00142B1F" w:rsidRPr="005F6E0A">
        <w:rPr>
          <w:rFonts w:ascii="Arial" w:hAnsi="Arial" w:cs="Arial"/>
          <w:i/>
          <w:iCs/>
          <w:sz w:val="24"/>
          <w:szCs w:val="24"/>
        </w:rPr>
        <w:t xml:space="preserve">EMPRESAS MASVIDA S.A. </w:t>
      </w:r>
      <w:r w:rsidR="00E82F4F" w:rsidRPr="005F6E0A">
        <w:rPr>
          <w:rFonts w:ascii="Arial" w:hAnsi="Arial" w:cs="Arial"/>
          <w:i/>
          <w:iCs/>
          <w:sz w:val="24"/>
          <w:szCs w:val="24"/>
        </w:rPr>
        <w:t xml:space="preserve">e idéntica cosa ha hecho don </w:t>
      </w:r>
      <w:r w:rsidR="00142B1F" w:rsidRPr="005F6E0A">
        <w:rPr>
          <w:rFonts w:ascii="Arial" w:hAnsi="Arial" w:cs="Arial"/>
          <w:i/>
          <w:iCs/>
          <w:sz w:val="24"/>
          <w:szCs w:val="24"/>
        </w:rPr>
        <w:t>MARCELO MATUS FUENTES</w:t>
      </w:r>
      <w:r w:rsidR="00E82F4F" w:rsidRPr="005F6E0A">
        <w:rPr>
          <w:rFonts w:ascii="Arial" w:hAnsi="Arial" w:cs="Arial"/>
          <w:i/>
          <w:iCs/>
          <w:sz w:val="24"/>
          <w:szCs w:val="24"/>
        </w:rPr>
        <w:t xml:space="preserve">, a favor de los médicos afiliados y cotizantes del “Plan Complementario de Salud Grupal, Plan Mas 2012” que se individualizan en un anexo, encontrándose acumulados dichos recursos. Los hechos que dieron motivo a la interposición de éstos corresponden al incumplimiento, por parte de las recurridas </w:t>
      </w:r>
      <w:r w:rsidR="00142B1F" w:rsidRPr="005F6E0A">
        <w:rPr>
          <w:rFonts w:ascii="Arial" w:hAnsi="Arial" w:cs="Arial"/>
          <w:i/>
          <w:iCs/>
          <w:sz w:val="24"/>
          <w:szCs w:val="24"/>
        </w:rPr>
        <w:t xml:space="preserve">ISAPRE NUEVA MASVIDA S.A. </w:t>
      </w:r>
      <w:r w:rsidR="00E82F4F" w:rsidRPr="005F6E0A">
        <w:rPr>
          <w:rFonts w:ascii="Arial" w:hAnsi="Arial" w:cs="Arial"/>
          <w:i/>
          <w:iCs/>
          <w:sz w:val="24"/>
          <w:szCs w:val="24"/>
        </w:rPr>
        <w:t xml:space="preserve">y </w:t>
      </w:r>
      <w:r w:rsidR="00142B1F" w:rsidRPr="005F6E0A">
        <w:rPr>
          <w:rFonts w:ascii="Arial" w:hAnsi="Arial" w:cs="Arial"/>
          <w:i/>
          <w:iCs/>
          <w:sz w:val="24"/>
          <w:szCs w:val="24"/>
        </w:rPr>
        <w:t>NEXUS CHILE HEALTH SPA</w:t>
      </w:r>
      <w:r w:rsidR="00E82F4F" w:rsidRPr="005F6E0A">
        <w:rPr>
          <w:rFonts w:ascii="Arial" w:hAnsi="Arial" w:cs="Arial"/>
          <w:i/>
          <w:iCs/>
          <w:sz w:val="24"/>
          <w:szCs w:val="24"/>
        </w:rPr>
        <w:t xml:space="preserve">, del </w:t>
      </w:r>
      <w:r w:rsidR="00142B1F" w:rsidRPr="005F6E0A">
        <w:rPr>
          <w:rFonts w:ascii="Arial" w:hAnsi="Arial" w:cs="Arial"/>
          <w:i/>
          <w:iCs/>
          <w:sz w:val="24"/>
          <w:szCs w:val="24"/>
        </w:rPr>
        <w:t xml:space="preserve">“CONVENIO COLECTIVO DE SALUD PLAN MÉDICO” </w:t>
      </w:r>
      <w:r w:rsidR="00D81EF3" w:rsidRPr="005F6E0A">
        <w:rPr>
          <w:rFonts w:ascii="Arial" w:hAnsi="Arial" w:cs="Arial"/>
          <w:i/>
          <w:iCs/>
          <w:sz w:val="24"/>
          <w:szCs w:val="24"/>
        </w:rPr>
        <w:t>de fecha 17 de abril de 2017</w:t>
      </w:r>
      <w:r w:rsidR="00E82F4F" w:rsidRPr="005F6E0A">
        <w:rPr>
          <w:rFonts w:ascii="Arial" w:hAnsi="Arial" w:cs="Arial"/>
          <w:i/>
          <w:iCs/>
          <w:sz w:val="24"/>
          <w:szCs w:val="24"/>
        </w:rPr>
        <w:t xml:space="preserve">, en el que se acordó mantener la continuidad de los planes grupales </w:t>
      </w:r>
      <w:r w:rsidR="00142B1F" w:rsidRPr="005F6E0A">
        <w:rPr>
          <w:rFonts w:ascii="Arial" w:hAnsi="Arial" w:cs="Arial"/>
          <w:i/>
          <w:iCs/>
          <w:sz w:val="24"/>
          <w:szCs w:val="24"/>
        </w:rPr>
        <w:t>médicos,</w:t>
      </w:r>
      <w:r w:rsidR="00E82F4F" w:rsidRPr="005F6E0A">
        <w:rPr>
          <w:rFonts w:ascii="Arial" w:hAnsi="Arial" w:cs="Arial"/>
          <w:i/>
          <w:iCs/>
          <w:sz w:val="24"/>
          <w:szCs w:val="24"/>
        </w:rPr>
        <w:t xml:space="preserve"> así como la fórmula o procedimiento para adecuarlos en el tiempo. Precisa que la conducta impugnada se materializó en la decisión de la recurrida </w:t>
      </w:r>
      <w:r w:rsidR="00142B1F" w:rsidRPr="005F6E0A">
        <w:rPr>
          <w:rFonts w:ascii="Arial" w:hAnsi="Arial" w:cs="Arial"/>
          <w:i/>
          <w:iCs/>
          <w:sz w:val="24"/>
          <w:szCs w:val="24"/>
        </w:rPr>
        <w:t xml:space="preserve">ISAPRE NUEVA MÁSVIDA </w:t>
      </w:r>
      <w:r w:rsidR="00E82F4F" w:rsidRPr="005F6E0A">
        <w:rPr>
          <w:rFonts w:ascii="Arial" w:hAnsi="Arial" w:cs="Arial"/>
          <w:i/>
          <w:iCs/>
          <w:sz w:val="24"/>
          <w:szCs w:val="24"/>
        </w:rPr>
        <w:t xml:space="preserve">de modificar unilateralmente las condiciones del plan grupal, al que se encuentran afiliadas las personas enumeradas en autos, lo que se les comunicó mediante carta de fecha 31 de julio de 2019, soslayando la etapa previa de negociación de rigor a la que se debe someter toda alteración de un plan grupal conforme lo preceptuado por la normativa legal y administrativa vigente, manifestando que todo lo anteriormente descrito afecta los derechos contemplados en los numerales 1, 9 inciso final y 24 del artículo 19 de la Constitución Política de la República. </w:t>
      </w:r>
      <w:r w:rsidR="00E82F4F" w:rsidRPr="005F6E0A">
        <w:rPr>
          <w:rFonts w:ascii="Arial" w:hAnsi="Arial" w:cs="Arial"/>
          <w:i/>
          <w:iCs/>
          <w:sz w:val="24"/>
          <w:szCs w:val="24"/>
          <w:u w:val="single"/>
        </w:rPr>
        <w:t>SEGUNDO</w:t>
      </w:r>
      <w:r w:rsidR="00E82F4F" w:rsidRPr="005F6E0A">
        <w:rPr>
          <w:rFonts w:ascii="Arial" w:hAnsi="Arial" w:cs="Arial"/>
          <w:i/>
          <w:iCs/>
          <w:sz w:val="24"/>
          <w:szCs w:val="24"/>
        </w:rPr>
        <w:t xml:space="preserve">: Que el documento citado en el considerando previo corresponde a un convenio suscrito entre </w:t>
      </w:r>
      <w:r w:rsidR="00142B1F" w:rsidRPr="005F6E0A">
        <w:rPr>
          <w:rFonts w:ascii="Arial" w:hAnsi="Arial" w:cs="Arial"/>
          <w:i/>
          <w:iCs/>
          <w:sz w:val="24"/>
          <w:szCs w:val="24"/>
        </w:rPr>
        <w:t>EMPRESAS NUEVA MASVIDA S.A. (sic)</w:t>
      </w:r>
      <w:r w:rsidR="00E82F4F" w:rsidRPr="005F6E0A">
        <w:rPr>
          <w:rFonts w:ascii="Arial" w:hAnsi="Arial" w:cs="Arial"/>
          <w:i/>
          <w:iCs/>
          <w:sz w:val="24"/>
          <w:szCs w:val="24"/>
        </w:rPr>
        <w:t xml:space="preserve">, </w:t>
      </w:r>
      <w:r w:rsidR="00142B1F" w:rsidRPr="005F6E0A">
        <w:rPr>
          <w:rFonts w:ascii="Arial" w:hAnsi="Arial" w:cs="Arial"/>
          <w:i/>
          <w:iCs/>
          <w:sz w:val="24"/>
          <w:szCs w:val="24"/>
        </w:rPr>
        <w:t xml:space="preserve">NEXUS CHILE HEALTH SPA </w:t>
      </w:r>
      <w:r w:rsidR="00E82F4F" w:rsidRPr="005F6E0A">
        <w:rPr>
          <w:rFonts w:ascii="Arial" w:hAnsi="Arial" w:cs="Arial"/>
          <w:i/>
          <w:iCs/>
          <w:sz w:val="24"/>
          <w:szCs w:val="24"/>
        </w:rPr>
        <w:t xml:space="preserve">e </w:t>
      </w:r>
      <w:r w:rsidR="00142B1F" w:rsidRPr="005F6E0A">
        <w:rPr>
          <w:rFonts w:ascii="Arial" w:hAnsi="Arial" w:cs="Arial"/>
          <w:i/>
          <w:iCs/>
          <w:sz w:val="24"/>
          <w:szCs w:val="24"/>
        </w:rPr>
        <w:t>ISAPRE OPTIMA S.A.</w:t>
      </w:r>
      <w:r w:rsidR="00E82F4F" w:rsidRPr="005F6E0A">
        <w:rPr>
          <w:rFonts w:ascii="Arial" w:hAnsi="Arial" w:cs="Arial"/>
          <w:i/>
          <w:iCs/>
          <w:sz w:val="24"/>
          <w:szCs w:val="24"/>
        </w:rPr>
        <w:t xml:space="preserve">, en el que éstos acordaron que para el caso de efectuarse el traspaso de la cartera de afiliados de </w:t>
      </w:r>
      <w:r w:rsidR="00142B1F" w:rsidRPr="005F6E0A">
        <w:rPr>
          <w:rFonts w:ascii="Arial" w:hAnsi="Arial" w:cs="Arial"/>
          <w:i/>
          <w:iCs/>
          <w:sz w:val="24"/>
          <w:szCs w:val="24"/>
        </w:rPr>
        <w:t xml:space="preserve">ISAPRE MÁSVIDA S.A. </w:t>
      </w:r>
      <w:r w:rsidR="00E82F4F" w:rsidRPr="005F6E0A">
        <w:rPr>
          <w:rFonts w:ascii="Arial" w:hAnsi="Arial" w:cs="Arial"/>
          <w:i/>
          <w:iCs/>
          <w:sz w:val="24"/>
          <w:szCs w:val="24"/>
        </w:rPr>
        <w:t xml:space="preserve">a </w:t>
      </w:r>
      <w:r w:rsidR="00142B1F" w:rsidRPr="005F6E0A">
        <w:rPr>
          <w:rFonts w:ascii="Arial" w:hAnsi="Arial" w:cs="Arial"/>
          <w:i/>
          <w:iCs/>
          <w:sz w:val="24"/>
          <w:szCs w:val="24"/>
        </w:rPr>
        <w:t>OPTIMA</w:t>
      </w:r>
      <w:r w:rsidR="00E82F4F" w:rsidRPr="005F6E0A">
        <w:rPr>
          <w:rFonts w:ascii="Arial" w:hAnsi="Arial" w:cs="Arial"/>
          <w:i/>
          <w:iCs/>
          <w:sz w:val="24"/>
          <w:szCs w:val="24"/>
        </w:rPr>
        <w:t xml:space="preserve"> en los términos del acuerdo de fecha 17 de abril de 2017 entre </w:t>
      </w:r>
      <w:r w:rsidR="00142B1F" w:rsidRPr="005F6E0A">
        <w:rPr>
          <w:rFonts w:ascii="Arial" w:hAnsi="Arial" w:cs="Arial"/>
          <w:i/>
          <w:iCs/>
          <w:sz w:val="24"/>
          <w:szCs w:val="24"/>
        </w:rPr>
        <w:t>NEXUS</w:t>
      </w:r>
      <w:r w:rsidR="00E82F4F" w:rsidRPr="005F6E0A">
        <w:rPr>
          <w:rFonts w:ascii="Arial" w:hAnsi="Arial" w:cs="Arial"/>
          <w:i/>
          <w:iCs/>
          <w:sz w:val="24"/>
          <w:szCs w:val="24"/>
        </w:rPr>
        <w:t xml:space="preserve"> y el Administrador Provisional de </w:t>
      </w:r>
      <w:r w:rsidR="00142B1F" w:rsidRPr="005F6E0A">
        <w:rPr>
          <w:rFonts w:ascii="Arial" w:hAnsi="Arial" w:cs="Arial"/>
          <w:i/>
          <w:iCs/>
          <w:sz w:val="24"/>
          <w:szCs w:val="24"/>
        </w:rPr>
        <w:t>ISAPRE MÁSVIDA</w:t>
      </w:r>
      <w:r w:rsidR="00E82F4F" w:rsidRPr="005F6E0A">
        <w:rPr>
          <w:rFonts w:ascii="Arial" w:hAnsi="Arial" w:cs="Arial"/>
          <w:i/>
          <w:iCs/>
          <w:sz w:val="24"/>
          <w:szCs w:val="24"/>
        </w:rPr>
        <w:t xml:space="preserve">, y que éste sea aprobado por la Junta de Accionistas, </w:t>
      </w:r>
      <w:r w:rsidR="00142B1F" w:rsidRPr="005F6E0A">
        <w:rPr>
          <w:rFonts w:ascii="Arial" w:hAnsi="Arial" w:cs="Arial"/>
          <w:i/>
          <w:iCs/>
          <w:sz w:val="24"/>
          <w:szCs w:val="24"/>
        </w:rPr>
        <w:t xml:space="preserve">OPTIMA </w:t>
      </w:r>
      <w:r w:rsidR="00E82F4F" w:rsidRPr="005F6E0A">
        <w:rPr>
          <w:rFonts w:ascii="Arial" w:hAnsi="Arial" w:cs="Arial"/>
          <w:i/>
          <w:iCs/>
          <w:sz w:val="24"/>
          <w:szCs w:val="24"/>
        </w:rPr>
        <w:t>ofrecerá un plan grupal, denominado “</w:t>
      </w:r>
      <w:r w:rsidR="00142B1F" w:rsidRPr="005F6E0A">
        <w:rPr>
          <w:rFonts w:ascii="Arial" w:hAnsi="Arial" w:cs="Arial"/>
          <w:i/>
          <w:iCs/>
          <w:sz w:val="24"/>
          <w:szCs w:val="24"/>
        </w:rPr>
        <w:t>PLAN MÉDICO</w:t>
      </w:r>
      <w:r w:rsidR="00E82F4F" w:rsidRPr="005F6E0A">
        <w:rPr>
          <w:rFonts w:ascii="Arial" w:hAnsi="Arial" w:cs="Arial"/>
          <w:i/>
          <w:iCs/>
          <w:sz w:val="24"/>
          <w:szCs w:val="24"/>
        </w:rPr>
        <w:t xml:space="preserve">” al cual puedan </w:t>
      </w:r>
      <w:r w:rsidR="00E82F4F" w:rsidRPr="005F6E0A">
        <w:rPr>
          <w:rFonts w:ascii="Arial" w:hAnsi="Arial" w:cs="Arial"/>
          <w:i/>
          <w:iCs/>
          <w:sz w:val="24"/>
          <w:szCs w:val="24"/>
        </w:rPr>
        <w:lastRenderedPageBreak/>
        <w:t xml:space="preserve">acceder todos los afiliados y beneficiarios de los planes médico socio vigentes a esa fecha, regulándose a continuación los beneficios, las condiciones de vigencia, de ingreso y permanencia para los beneficiarios del plan, entre otros aspectos. </w:t>
      </w:r>
      <w:r w:rsidR="00E82F4F" w:rsidRPr="005F6E0A">
        <w:rPr>
          <w:rFonts w:ascii="Arial" w:hAnsi="Arial" w:cs="Arial"/>
          <w:i/>
          <w:iCs/>
          <w:sz w:val="24"/>
          <w:szCs w:val="24"/>
          <w:u w:val="single"/>
        </w:rPr>
        <w:t>TERCERO</w:t>
      </w:r>
      <w:r w:rsidR="00E82F4F" w:rsidRPr="005F6E0A">
        <w:rPr>
          <w:rFonts w:ascii="Arial" w:hAnsi="Arial" w:cs="Arial"/>
          <w:i/>
          <w:iCs/>
          <w:sz w:val="24"/>
          <w:szCs w:val="24"/>
        </w:rPr>
        <w:t xml:space="preserve">: </w:t>
      </w:r>
      <w:r w:rsidR="00E82F4F" w:rsidRPr="005F6E0A">
        <w:rPr>
          <w:rFonts w:ascii="Arial" w:hAnsi="Arial" w:cs="Arial"/>
          <w:b/>
          <w:bCs/>
          <w:i/>
          <w:iCs/>
          <w:sz w:val="24"/>
          <w:szCs w:val="24"/>
        </w:rPr>
        <w:t>Que, en consecuencia, el incumplimiento del instrumento antes citado y que constituye la base sobre la cual se erige el fundamento de la cautela impetrada, debe traducirse en el ejercicio de las acciones que le otorga la ley para exigir el cumplimiento de las obligaciones que de él emanan a través del procedimiento de lato conocimiento</w:t>
      </w:r>
      <w:r w:rsidR="00E82F4F" w:rsidRPr="005F6E0A">
        <w:rPr>
          <w:rFonts w:ascii="Arial" w:hAnsi="Arial" w:cs="Arial"/>
          <w:i/>
          <w:iCs/>
          <w:sz w:val="24"/>
          <w:szCs w:val="24"/>
        </w:rPr>
        <w:t xml:space="preserve"> que permita a este último, en su caso, citar a sus contrapartes en el convenio para que comparezcan a defenderse en un juicio y ejercer sus derechos en el caso que se acoja lo pedido. </w:t>
      </w:r>
      <w:r w:rsidR="00E82F4F" w:rsidRPr="005F6E0A">
        <w:rPr>
          <w:rFonts w:ascii="Arial" w:hAnsi="Arial" w:cs="Arial"/>
          <w:i/>
          <w:iCs/>
          <w:sz w:val="24"/>
          <w:szCs w:val="24"/>
          <w:u w:val="single"/>
        </w:rPr>
        <w:t>CUARTO</w:t>
      </w:r>
      <w:r w:rsidR="00E82F4F" w:rsidRPr="005F6E0A">
        <w:rPr>
          <w:rFonts w:ascii="Arial" w:hAnsi="Arial" w:cs="Arial"/>
          <w:i/>
          <w:iCs/>
          <w:sz w:val="24"/>
          <w:szCs w:val="24"/>
        </w:rPr>
        <w:t>: Que, conforme lo antes expuesto y teniendo especialmente en consideración que, de la lectura de la acción constitucional intentada, no se divisa cautela urgente alguna que proporcionar por esta vía, dada su naturaleza y características, la que por lo demás tampoco es el mecanismo apropiado, la misma no podrá prosperar, sin perjuicio de otros derechos que puedan asistirle a la parte recurrente conforme las reglas generales.”</w:t>
      </w:r>
      <w:r w:rsidRPr="005F6E0A">
        <w:rPr>
          <w:rFonts w:ascii="Arial" w:hAnsi="Arial" w:cs="Arial"/>
          <w:sz w:val="24"/>
          <w:szCs w:val="24"/>
        </w:rPr>
        <w:t xml:space="preserve">  </w:t>
      </w:r>
    </w:p>
    <w:p w14:paraId="7B1BBE25" w14:textId="12BCEDB6" w:rsidR="003C1D32" w:rsidRPr="005F6E0A" w:rsidRDefault="00142B1F" w:rsidP="005F6E0A">
      <w:pPr>
        <w:spacing w:line="360" w:lineRule="auto"/>
        <w:ind w:firstLine="708"/>
        <w:jc w:val="both"/>
        <w:rPr>
          <w:rFonts w:ascii="Arial" w:hAnsi="Arial" w:cs="Arial"/>
          <w:sz w:val="24"/>
          <w:szCs w:val="24"/>
        </w:rPr>
      </w:pPr>
      <w:r w:rsidRPr="005F6E0A">
        <w:rPr>
          <w:rFonts w:ascii="Arial" w:hAnsi="Arial" w:cs="Arial"/>
          <w:b/>
          <w:bCs/>
          <w:sz w:val="24"/>
          <w:szCs w:val="24"/>
          <w:u w:val="single"/>
        </w:rPr>
        <w:t>TERCERO</w:t>
      </w:r>
      <w:r w:rsidRPr="005F6E0A">
        <w:rPr>
          <w:rFonts w:ascii="Arial" w:hAnsi="Arial" w:cs="Arial"/>
          <w:sz w:val="24"/>
          <w:szCs w:val="24"/>
        </w:rPr>
        <w:t xml:space="preserve">: Que, en consecuencia, por este acto, los comparecientes, </w:t>
      </w:r>
      <w:r w:rsidR="00D81EF3" w:rsidRPr="005F6E0A">
        <w:rPr>
          <w:rFonts w:ascii="Arial" w:hAnsi="Arial" w:cs="Arial"/>
          <w:sz w:val="24"/>
          <w:szCs w:val="24"/>
        </w:rPr>
        <w:t xml:space="preserve">habiendo aceptado y </w:t>
      </w:r>
      <w:r w:rsidRPr="005F6E0A">
        <w:rPr>
          <w:rFonts w:ascii="Arial" w:hAnsi="Arial" w:cs="Arial"/>
          <w:sz w:val="24"/>
          <w:szCs w:val="24"/>
        </w:rPr>
        <w:t>aceptando lo estipulado en su favor en el “CONVENIO COLECTIVO DE SALUD PLAN MÉDICO” celebrado con fecha diecisiete de abril de dos mil diecisiete</w:t>
      </w:r>
      <w:r w:rsidR="0091254D" w:rsidRPr="005F6E0A">
        <w:rPr>
          <w:rFonts w:ascii="Arial" w:hAnsi="Arial" w:cs="Arial"/>
          <w:sz w:val="24"/>
          <w:szCs w:val="24"/>
        </w:rPr>
        <w:t xml:space="preserve"> y para llevar a efecto lo expresado en las consideraciones transcritas de la sentencia de la EXCELENTÍSIMA CORTE SUPREMA</w:t>
      </w:r>
      <w:r w:rsidRPr="005F6E0A">
        <w:rPr>
          <w:rFonts w:ascii="Arial" w:hAnsi="Arial" w:cs="Arial"/>
          <w:sz w:val="24"/>
          <w:szCs w:val="24"/>
        </w:rPr>
        <w:t xml:space="preserve">, confieren MANDATO JUDICIAL ESPECIAL al abogado don MARIO </w:t>
      </w:r>
      <w:r w:rsidR="0091254D" w:rsidRPr="005F6E0A">
        <w:rPr>
          <w:rFonts w:ascii="Arial" w:hAnsi="Arial" w:cs="Arial"/>
          <w:sz w:val="24"/>
          <w:szCs w:val="24"/>
        </w:rPr>
        <w:t xml:space="preserve">FELIPE </w:t>
      </w:r>
      <w:r w:rsidRPr="005F6E0A">
        <w:rPr>
          <w:rFonts w:ascii="Arial" w:hAnsi="Arial" w:cs="Arial"/>
          <w:sz w:val="24"/>
          <w:szCs w:val="24"/>
        </w:rPr>
        <w:t>ROJAS SEPÚLVEDA, rol único tributario número nueve millones veintiocho mil treinta y cinco guion k, domiciliado en Santiago, Vitacura, Avenida Kennedy número cinco mil cuatrocientos ochenta y ocho, Torre Sur, piso cinco, y en Concepción, calle Trinitarias número ciento cincuenta y nueve,</w:t>
      </w:r>
      <w:r w:rsidR="0091254D" w:rsidRPr="005F6E0A">
        <w:rPr>
          <w:rFonts w:ascii="Arial" w:hAnsi="Arial" w:cs="Arial"/>
          <w:sz w:val="24"/>
          <w:szCs w:val="24"/>
        </w:rPr>
        <w:t xml:space="preserve"> a objeto que el mandatario, en su representación procesal convencional, ejerza las acciones judiciales que en derecho correspondan, incluidas las de indemnización de daños morales -que se mencionan a título ejemplar pero no excluyente-, derivadas del incumplimiento del referido contrato.</w:t>
      </w:r>
      <w:r w:rsidRPr="005F6E0A">
        <w:rPr>
          <w:rFonts w:ascii="Arial" w:hAnsi="Arial" w:cs="Arial"/>
          <w:sz w:val="24"/>
          <w:szCs w:val="24"/>
        </w:rPr>
        <w:t xml:space="preserve"> </w:t>
      </w:r>
      <w:r w:rsidR="0091254D" w:rsidRPr="005F6E0A">
        <w:rPr>
          <w:rFonts w:ascii="Arial" w:hAnsi="Arial" w:cs="Arial"/>
          <w:sz w:val="24"/>
          <w:szCs w:val="24"/>
        </w:rPr>
        <w:t xml:space="preserve">El mandatario contará con las facultades establecidas en ambos incisos del artículo séptimo del Código de Procedimiento Civil, que se tienen por </w:t>
      </w:r>
      <w:r w:rsidR="0091254D" w:rsidRPr="005F6E0A">
        <w:rPr>
          <w:rFonts w:ascii="Arial" w:hAnsi="Arial" w:cs="Arial"/>
          <w:sz w:val="24"/>
          <w:szCs w:val="24"/>
        </w:rPr>
        <w:lastRenderedPageBreak/>
        <w:t>reproducidas, excepción hecha de la facultad de percibir. Dentro del marco de este mandato judicial especial, el mandatario podrá obrar por los mandantes ante los Tribunales Ordinarios de Justicia, incluida la fase de ejecución del o de los fallos que se dicten, y, también, ante la Superintendencia de Salud. El mandatario, en su calidad de abogado habilitado, podrá patrocinar a los mandantes, y delegar y reasumir el mandato tantas veces como lo estime necesario, bajo su responsabilidad.</w:t>
      </w:r>
      <w:r w:rsidR="003C1D32" w:rsidRPr="005F6E0A">
        <w:rPr>
          <w:rFonts w:ascii="Arial" w:hAnsi="Arial" w:cs="Arial"/>
          <w:sz w:val="24"/>
          <w:szCs w:val="24"/>
        </w:rPr>
        <w:t xml:space="preserve"> El mandatario podrá </w:t>
      </w:r>
      <w:r w:rsidR="004B2198" w:rsidRPr="00A83C05">
        <w:rPr>
          <w:rFonts w:ascii="Arial" w:hAnsi="Arial" w:cs="Arial"/>
          <w:sz w:val="24"/>
          <w:szCs w:val="24"/>
        </w:rPr>
        <w:t>oponer</w:t>
      </w:r>
      <w:r w:rsidR="003C1D32" w:rsidRPr="005F6E0A">
        <w:rPr>
          <w:rFonts w:ascii="Arial" w:hAnsi="Arial" w:cs="Arial"/>
          <w:sz w:val="24"/>
          <w:szCs w:val="24"/>
        </w:rPr>
        <w:t xml:space="preserve"> las acciones judiciales referidas como parte directa, o bien promover tercerías coadyuvantes, excluyentes o independientes según lo estime del caso, obrando en todo caso con las facultades previstas en esta cláusula. El mandatario no podrá ser notificado nuevas demandas que se planteen en contra de sus mandantes sin previo emplazamiento personal de éstos.</w:t>
      </w:r>
    </w:p>
    <w:p w14:paraId="27E683AA" w14:textId="679C5C63" w:rsidR="00E053ED" w:rsidRPr="005F6E0A" w:rsidRDefault="003C1D32" w:rsidP="005F6E0A">
      <w:pPr>
        <w:spacing w:line="360" w:lineRule="auto"/>
        <w:ind w:firstLine="708"/>
        <w:jc w:val="both"/>
        <w:rPr>
          <w:rFonts w:ascii="Arial" w:hAnsi="Arial" w:cs="Arial"/>
          <w:sz w:val="24"/>
          <w:szCs w:val="24"/>
        </w:rPr>
      </w:pPr>
      <w:r w:rsidRPr="005F6E0A">
        <w:rPr>
          <w:rFonts w:ascii="Arial" w:hAnsi="Arial" w:cs="Arial"/>
          <w:b/>
          <w:bCs/>
          <w:sz w:val="24"/>
          <w:szCs w:val="24"/>
          <w:u w:val="single"/>
        </w:rPr>
        <w:t>CUARTO</w:t>
      </w:r>
      <w:r w:rsidRPr="005F6E0A">
        <w:rPr>
          <w:rFonts w:ascii="Arial" w:hAnsi="Arial" w:cs="Arial"/>
          <w:sz w:val="24"/>
          <w:szCs w:val="24"/>
        </w:rPr>
        <w:t xml:space="preserve">: </w:t>
      </w:r>
      <w:r w:rsidR="00E053ED" w:rsidRPr="005F6E0A">
        <w:rPr>
          <w:rFonts w:ascii="Arial" w:hAnsi="Arial" w:cs="Arial"/>
          <w:sz w:val="24"/>
          <w:szCs w:val="24"/>
        </w:rPr>
        <w:t>Que los comparecientes proporcionarán al mandatario los antecedentes y medios de prueba que sean necesarios por medio de la Unidad de Accionistas de EMPRESAS MASVIDA S.A.</w:t>
      </w:r>
    </w:p>
    <w:p w14:paraId="7D4C8E74" w14:textId="77777777" w:rsidR="005071AA" w:rsidRPr="005071AA" w:rsidRDefault="005071AA" w:rsidP="005071AA">
      <w:pPr>
        <w:spacing w:after="0" w:line="360" w:lineRule="auto"/>
        <w:ind w:firstLine="708"/>
        <w:jc w:val="both"/>
        <w:rPr>
          <w:rFonts w:ascii="Arial" w:hAnsi="Arial" w:cs="Arial"/>
          <w:sz w:val="24"/>
          <w:szCs w:val="24"/>
        </w:rPr>
      </w:pPr>
      <w:r w:rsidRPr="005071AA">
        <w:rPr>
          <w:rFonts w:ascii="Arial" w:hAnsi="Arial" w:cs="Arial"/>
          <w:b/>
          <w:bCs/>
          <w:sz w:val="24"/>
          <w:szCs w:val="24"/>
          <w:u w:val="single"/>
        </w:rPr>
        <w:t>QUINTO</w:t>
      </w:r>
      <w:r w:rsidRPr="005071AA">
        <w:rPr>
          <w:rFonts w:ascii="Arial" w:hAnsi="Arial" w:cs="Arial"/>
          <w:sz w:val="24"/>
          <w:szCs w:val="24"/>
        </w:rPr>
        <w:t>: Que se deja constancia que el mandatario no percibirá honorarios de ningún tipo de cargo de los comparecientes. Sólo tendrá derecho a las costas que eventualmente establezcan los tribunales de cargo de los demandados y de conformidad con lo que acuerde con EMPRESAS MASVIDA S.A. y/o con sus filiales, empresas que tendrán derecho a percibirlas directamente de los tribunales a los fines correspondientes. Por lo mismo, en el improbable caso de que los comparecientes sean condenados en costas, éstas serán de cargo de EMPRESAS MASVIDA S.A.-  </w:t>
      </w:r>
    </w:p>
    <w:p w14:paraId="69C3FFA7" w14:textId="77777777" w:rsidR="005071AA" w:rsidRPr="005F6E0A" w:rsidRDefault="005071AA" w:rsidP="005F6E0A">
      <w:pPr>
        <w:spacing w:line="360" w:lineRule="auto"/>
        <w:ind w:firstLine="708"/>
        <w:jc w:val="both"/>
        <w:rPr>
          <w:rFonts w:ascii="Arial" w:hAnsi="Arial" w:cs="Arial"/>
          <w:sz w:val="24"/>
          <w:szCs w:val="24"/>
        </w:rPr>
      </w:pPr>
    </w:p>
    <w:p w14:paraId="61E11840" w14:textId="77777777" w:rsidR="00D81EF3" w:rsidRPr="005F6E0A" w:rsidRDefault="00E053ED" w:rsidP="005F6E0A">
      <w:pPr>
        <w:spacing w:line="360" w:lineRule="auto"/>
        <w:ind w:firstLine="708"/>
        <w:jc w:val="both"/>
        <w:rPr>
          <w:rFonts w:ascii="Arial" w:hAnsi="Arial" w:cs="Arial"/>
          <w:sz w:val="24"/>
          <w:szCs w:val="24"/>
        </w:rPr>
      </w:pPr>
      <w:r w:rsidRPr="005F6E0A">
        <w:rPr>
          <w:rFonts w:ascii="Arial" w:hAnsi="Arial" w:cs="Arial"/>
          <w:sz w:val="24"/>
          <w:szCs w:val="24"/>
        </w:rPr>
        <w:t>Previa lectura, se ratifican y firman los comparecientes.-</w:t>
      </w:r>
    </w:p>
    <w:p w14:paraId="47EBD7CB" w14:textId="33A3587B" w:rsidR="00E053ED" w:rsidRPr="005F6E0A" w:rsidRDefault="00D81EF3" w:rsidP="005F6E0A">
      <w:pPr>
        <w:spacing w:line="360" w:lineRule="auto"/>
        <w:ind w:firstLine="708"/>
        <w:jc w:val="both"/>
        <w:rPr>
          <w:rFonts w:ascii="Arial" w:hAnsi="Arial" w:cs="Arial"/>
          <w:sz w:val="24"/>
          <w:szCs w:val="24"/>
        </w:rPr>
      </w:pPr>
      <w:r w:rsidRPr="005F6E0A">
        <w:rPr>
          <w:rFonts w:ascii="Arial" w:hAnsi="Arial" w:cs="Arial"/>
          <w:sz w:val="24"/>
          <w:szCs w:val="24"/>
        </w:rPr>
        <w:t xml:space="preserve">Redacción del abogado don Enzo Queirolo Maldonado.- </w:t>
      </w:r>
      <w:r w:rsidR="00E053ED" w:rsidRPr="005F6E0A">
        <w:rPr>
          <w:rFonts w:ascii="Arial" w:hAnsi="Arial" w:cs="Arial"/>
          <w:sz w:val="24"/>
          <w:szCs w:val="24"/>
        </w:rPr>
        <w:t xml:space="preserve"> </w:t>
      </w:r>
    </w:p>
    <w:p w14:paraId="15166CFB" w14:textId="77777777" w:rsidR="004E6246" w:rsidRPr="005F6E0A" w:rsidRDefault="004E6246" w:rsidP="005F6E0A">
      <w:pPr>
        <w:spacing w:line="360" w:lineRule="auto"/>
        <w:rPr>
          <w:rFonts w:ascii="Arial" w:hAnsi="Arial" w:cs="Arial"/>
          <w:sz w:val="24"/>
          <w:szCs w:val="24"/>
        </w:rPr>
      </w:pPr>
    </w:p>
    <w:sectPr w:rsidR="004E6246" w:rsidRPr="005F6E0A">
      <w:foot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F01E17" w14:textId="77777777" w:rsidR="00A62D61" w:rsidRDefault="00A62D61" w:rsidP="00E053ED">
      <w:pPr>
        <w:spacing w:after="0" w:line="240" w:lineRule="auto"/>
      </w:pPr>
      <w:r>
        <w:separator/>
      </w:r>
    </w:p>
  </w:endnote>
  <w:endnote w:type="continuationSeparator" w:id="0">
    <w:p w14:paraId="46ED5CC1" w14:textId="77777777" w:rsidR="00A62D61" w:rsidRDefault="00A62D61" w:rsidP="00E05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45360616"/>
      <w:docPartObj>
        <w:docPartGallery w:val="Page Numbers (Bottom of Page)"/>
        <w:docPartUnique/>
      </w:docPartObj>
    </w:sdtPr>
    <w:sdtEndPr/>
    <w:sdtContent>
      <w:p w14:paraId="0276320A" w14:textId="0A57AECA" w:rsidR="00E053ED" w:rsidRDefault="00E053ED">
        <w:pPr>
          <w:pStyle w:val="Piedepgina"/>
          <w:jc w:val="center"/>
        </w:pPr>
        <w:r>
          <w:fldChar w:fldCharType="begin"/>
        </w:r>
        <w:r>
          <w:instrText>PAGE   \* MERGEFORMAT</w:instrText>
        </w:r>
        <w:r>
          <w:fldChar w:fldCharType="separate"/>
        </w:r>
        <w:r>
          <w:rPr>
            <w:lang w:val="es-ES"/>
          </w:rPr>
          <w:t>2</w:t>
        </w:r>
        <w:r>
          <w:fldChar w:fldCharType="end"/>
        </w:r>
      </w:p>
    </w:sdtContent>
  </w:sdt>
  <w:p w14:paraId="6E781BF0" w14:textId="77777777" w:rsidR="00E053ED" w:rsidRDefault="00E053E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F24929" w14:textId="77777777" w:rsidR="00A62D61" w:rsidRDefault="00A62D61" w:rsidP="00E053ED">
      <w:pPr>
        <w:spacing w:after="0" w:line="240" w:lineRule="auto"/>
      </w:pPr>
      <w:r>
        <w:separator/>
      </w:r>
    </w:p>
  </w:footnote>
  <w:footnote w:type="continuationSeparator" w:id="0">
    <w:p w14:paraId="3FC3CAE2" w14:textId="77777777" w:rsidR="00A62D61" w:rsidRDefault="00A62D61" w:rsidP="00E053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246"/>
    <w:rsid w:val="00142B1F"/>
    <w:rsid w:val="003C1D32"/>
    <w:rsid w:val="00412667"/>
    <w:rsid w:val="004B2198"/>
    <w:rsid w:val="004E6246"/>
    <w:rsid w:val="005065D1"/>
    <w:rsid w:val="005071AA"/>
    <w:rsid w:val="005F6E0A"/>
    <w:rsid w:val="0069435A"/>
    <w:rsid w:val="00847B96"/>
    <w:rsid w:val="0091254D"/>
    <w:rsid w:val="00A31AE6"/>
    <w:rsid w:val="00A62D61"/>
    <w:rsid w:val="00A83C05"/>
    <w:rsid w:val="00C115BB"/>
    <w:rsid w:val="00C6408C"/>
    <w:rsid w:val="00D81EF3"/>
    <w:rsid w:val="00E053ED"/>
    <w:rsid w:val="00E82F4F"/>
    <w:rsid w:val="00FD248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484EE"/>
  <w15:chartTrackingRefBased/>
  <w15:docId w15:val="{BF6AB9BD-2FFE-447F-B913-EC2A8A17E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053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053ED"/>
  </w:style>
  <w:style w:type="paragraph" w:styleId="Piedepgina">
    <w:name w:val="footer"/>
    <w:basedOn w:val="Normal"/>
    <w:link w:val="PiedepginaCar"/>
    <w:uiPriority w:val="99"/>
    <w:unhideWhenUsed/>
    <w:rsid w:val="00E053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053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128223">
      <w:bodyDiv w:val="1"/>
      <w:marLeft w:val="0"/>
      <w:marRight w:val="0"/>
      <w:marTop w:val="0"/>
      <w:marBottom w:val="0"/>
      <w:divBdr>
        <w:top w:val="none" w:sz="0" w:space="0" w:color="auto"/>
        <w:left w:val="none" w:sz="0" w:space="0" w:color="auto"/>
        <w:bottom w:val="none" w:sz="0" w:space="0" w:color="auto"/>
        <w:right w:val="none" w:sz="0" w:space="0" w:color="auto"/>
      </w:divBdr>
    </w:div>
    <w:div w:id="150516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1153</Words>
  <Characters>6343</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Rojas</dc:creator>
  <cp:keywords/>
  <dc:description/>
  <cp:lastModifiedBy>Enzo Queirolo</cp:lastModifiedBy>
  <cp:revision>4</cp:revision>
  <dcterms:created xsi:type="dcterms:W3CDTF">2020-06-27T13:54:00Z</dcterms:created>
  <dcterms:modified xsi:type="dcterms:W3CDTF">2020-06-27T14:00:00Z</dcterms:modified>
</cp:coreProperties>
</file>